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5F5B2C" w:rsidRPr="00656733" w:rsidTr="00470CF2">
        <w:trPr>
          <w:trHeight w:val="144"/>
          <w:jc w:val="right"/>
        </w:trPr>
        <w:tc>
          <w:tcPr>
            <w:tcW w:w="5500" w:type="dxa"/>
            <w:shd w:val="clear" w:color="auto" w:fill="auto"/>
            <w:vAlign w:val="center"/>
            <w:hideMark/>
          </w:tcPr>
          <w:p w:rsidR="005F5B2C" w:rsidRPr="00FA266F" w:rsidRDefault="005F5B2C" w:rsidP="00470CF2">
            <w:pPr>
              <w:pStyle w:val="1"/>
              <w:rPr>
                <w:highlight w:val="yellow"/>
              </w:rPr>
            </w:pPr>
            <w:r w:rsidRPr="00B6187B">
              <w:t>У Т В Е Р Ж Д Е Н О</w:t>
            </w:r>
          </w:p>
        </w:tc>
      </w:tr>
      <w:tr w:rsidR="005F5B2C" w:rsidRPr="00656733" w:rsidTr="00470CF2">
        <w:trPr>
          <w:trHeight w:val="490"/>
          <w:jc w:val="right"/>
        </w:trPr>
        <w:tc>
          <w:tcPr>
            <w:tcW w:w="5500" w:type="dxa"/>
            <w:hideMark/>
          </w:tcPr>
          <w:p w:rsidR="005F5B2C" w:rsidRPr="00036C93" w:rsidRDefault="00036C93" w:rsidP="00470CF2">
            <w:pPr>
              <w:jc w:val="center"/>
              <w:rPr>
                <w:sz w:val="28"/>
                <w:szCs w:val="28"/>
              </w:rPr>
            </w:pPr>
            <w:r w:rsidRPr="00036C93">
              <w:rPr>
                <w:sz w:val="28"/>
                <w:szCs w:val="28"/>
              </w:rPr>
              <w:t xml:space="preserve">Распоряжением Администрации Атяшевского </w:t>
            </w:r>
            <w:proofErr w:type="gramStart"/>
            <w:r w:rsidRPr="00036C93">
              <w:rPr>
                <w:sz w:val="28"/>
                <w:szCs w:val="28"/>
              </w:rPr>
              <w:t>муниципального</w:t>
            </w:r>
            <w:proofErr w:type="gramEnd"/>
            <w:r w:rsidRPr="00036C93">
              <w:rPr>
                <w:sz w:val="28"/>
                <w:szCs w:val="28"/>
              </w:rPr>
              <w:t xml:space="preserve"> района</w:t>
            </w:r>
          </w:p>
        </w:tc>
      </w:tr>
      <w:tr w:rsidR="005F5B2C" w:rsidRPr="00656733" w:rsidTr="00470CF2">
        <w:trPr>
          <w:trHeight w:val="527"/>
          <w:jc w:val="right"/>
        </w:trPr>
        <w:tc>
          <w:tcPr>
            <w:tcW w:w="5500" w:type="dxa"/>
            <w:hideMark/>
          </w:tcPr>
          <w:p w:rsidR="005F5B2C" w:rsidRPr="00036C93" w:rsidRDefault="005F5B2C" w:rsidP="003E79AD">
            <w:pPr>
              <w:jc w:val="center"/>
              <w:rPr>
                <w:sz w:val="28"/>
                <w:szCs w:val="28"/>
              </w:rPr>
            </w:pPr>
            <w:r w:rsidRPr="00036C93">
              <w:rPr>
                <w:sz w:val="28"/>
                <w:szCs w:val="28"/>
              </w:rPr>
              <w:t>от «</w:t>
            </w:r>
            <w:r w:rsidR="003E79AD">
              <w:rPr>
                <w:sz w:val="28"/>
                <w:szCs w:val="28"/>
              </w:rPr>
              <w:t>04</w:t>
            </w:r>
            <w:r w:rsidRPr="00036C93">
              <w:rPr>
                <w:sz w:val="28"/>
                <w:szCs w:val="28"/>
              </w:rPr>
              <w:t xml:space="preserve">» </w:t>
            </w:r>
            <w:r w:rsidR="003E79AD">
              <w:rPr>
                <w:sz w:val="28"/>
                <w:szCs w:val="28"/>
              </w:rPr>
              <w:t>сентября</w:t>
            </w:r>
            <w:r w:rsidRPr="00036C93">
              <w:rPr>
                <w:sz w:val="28"/>
                <w:szCs w:val="28"/>
              </w:rPr>
              <w:t xml:space="preserve"> 201</w:t>
            </w:r>
            <w:r w:rsidR="003E79AD">
              <w:rPr>
                <w:sz w:val="28"/>
                <w:szCs w:val="28"/>
              </w:rPr>
              <w:t>8</w:t>
            </w:r>
            <w:r w:rsidRPr="00036C93">
              <w:rPr>
                <w:sz w:val="28"/>
                <w:szCs w:val="28"/>
              </w:rPr>
              <w:t xml:space="preserve"> г. № </w:t>
            </w:r>
            <w:r w:rsidR="003E79AD">
              <w:rPr>
                <w:sz w:val="28"/>
                <w:szCs w:val="28"/>
              </w:rPr>
              <w:t>416</w:t>
            </w:r>
          </w:p>
        </w:tc>
      </w:tr>
    </w:tbl>
    <w:p w:rsidR="002B7AA9" w:rsidRDefault="002B7AA9">
      <w:pPr>
        <w:rPr>
          <w:sz w:val="28"/>
          <w:szCs w:val="28"/>
        </w:rPr>
      </w:pPr>
    </w:p>
    <w:p w:rsidR="005F5B2C" w:rsidRDefault="005F5B2C">
      <w:pPr>
        <w:rPr>
          <w:sz w:val="28"/>
          <w:szCs w:val="28"/>
        </w:rPr>
      </w:pPr>
    </w:p>
    <w:p w:rsidR="000875F0" w:rsidRDefault="000875F0">
      <w:pPr>
        <w:rPr>
          <w:sz w:val="28"/>
          <w:szCs w:val="28"/>
        </w:rPr>
      </w:pPr>
    </w:p>
    <w:p w:rsidR="005F5B2C" w:rsidRDefault="005F5B2C">
      <w:pPr>
        <w:rPr>
          <w:sz w:val="28"/>
          <w:szCs w:val="28"/>
        </w:rPr>
      </w:pPr>
    </w:p>
    <w:p w:rsidR="000875F0" w:rsidRPr="00B742F8" w:rsidRDefault="000875F0" w:rsidP="000875F0">
      <w:pPr>
        <w:pStyle w:val="a3"/>
        <w:suppressAutoHyphens/>
        <w:spacing w:line="240" w:lineRule="auto"/>
        <w:rPr>
          <w:b/>
          <w:sz w:val="32"/>
          <w:szCs w:val="32"/>
        </w:rPr>
      </w:pPr>
      <w:r w:rsidRPr="00B742F8">
        <w:rPr>
          <w:b/>
          <w:sz w:val="32"/>
          <w:szCs w:val="32"/>
        </w:rPr>
        <w:t>Акт адаптации</w:t>
      </w:r>
    </w:p>
    <w:p w:rsidR="000875F0" w:rsidRDefault="000875F0" w:rsidP="000875F0">
      <w:pPr>
        <w:jc w:val="center"/>
        <w:rPr>
          <w:sz w:val="28"/>
          <w:szCs w:val="28"/>
        </w:rPr>
      </w:pPr>
      <w:r w:rsidRPr="00820C2E">
        <w:rPr>
          <w:sz w:val="28"/>
          <w:szCs w:val="28"/>
        </w:rPr>
        <w:t>базового набора мер защиты информации</w:t>
      </w:r>
    </w:p>
    <w:p w:rsidR="000875F0" w:rsidRPr="00820C2E" w:rsidRDefault="000875F0" w:rsidP="000875F0">
      <w:pPr>
        <w:jc w:val="center"/>
      </w:pPr>
      <w:r w:rsidRPr="00820C2E">
        <w:rPr>
          <w:sz w:val="28"/>
          <w:szCs w:val="28"/>
        </w:rPr>
        <w:t xml:space="preserve">в </w:t>
      </w:r>
      <w:r w:rsidR="007D1D20">
        <w:rPr>
          <w:sz w:val="28"/>
          <w:szCs w:val="28"/>
        </w:rPr>
        <w:t>«Системе исполнения услуг »</w:t>
      </w:r>
      <w:r w:rsidRPr="00820C2E">
        <w:rPr>
          <w:sz w:val="28"/>
          <w:szCs w:val="28"/>
        </w:rPr>
        <w:t xml:space="preserve"> </w:t>
      </w:r>
      <w:r w:rsidR="005558E5">
        <w:rPr>
          <w:sz w:val="28"/>
          <w:szCs w:val="28"/>
        </w:rPr>
        <w:t xml:space="preserve">Администрации </w:t>
      </w:r>
      <w:r w:rsidR="00C97CE2">
        <w:rPr>
          <w:sz w:val="28"/>
          <w:szCs w:val="28"/>
        </w:rPr>
        <w:t>Атяшевского</w:t>
      </w:r>
      <w:r w:rsidR="005558E5">
        <w:rPr>
          <w:sz w:val="28"/>
          <w:szCs w:val="28"/>
        </w:rPr>
        <w:t xml:space="preserve"> муниципального района </w:t>
      </w:r>
      <w:r w:rsidRPr="00820C2E">
        <w:rPr>
          <w:sz w:val="28"/>
          <w:szCs w:val="28"/>
        </w:rPr>
        <w:t>третьего класса защищенности</w:t>
      </w:r>
    </w:p>
    <w:p w:rsidR="005F5B2C" w:rsidRDefault="005F5B2C">
      <w:pPr>
        <w:rPr>
          <w:sz w:val="28"/>
          <w:szCs w:val="28"/>
        </w:rPr>
      </w:pPr>
    </w:p>
    <w:p w:rsidR="00036C93" w:rsidRPr="008845E1" w:rsidRDefault="000875F0" w:rsidP="000875F0">
      <w:pPr>
        <w:ind w:firstLine="709"/>
        <w:jc w:val="both"/>
        <w:rPr>
          <w:sz w:val="28"/>
          <w:szCs w:val="28"/>
        </w:rPr>
      </w:pPr>
      <w:r w:rsidRPr="008845E1">
        <w:rPr>
          <w:spacing w:val="-4"/>
          <w:sz w:val="28"/>
          <w:szCs w:val="28"/>
        </w:rPr>
        <w:t xml:space="preserve">Комиссией, </w:t>
      </w:r>
      <w:r w:rsidR="00036C93">
        <w:rPr>
          <w:spacing w:val="-4"/>
          <w:sz w:val="28"/>
          <w:szCs w:val="28"/>
        </w:rPr>
        <w:t>утвержденной распоряжением Администрации Атяшевского муниципального ра</w:t>
      </w:r>
      <w:bookmarkStart w:id="0" w:name="_GoBack"/>
      <w:r w:rsidR="00036C93">
        <w:rPr>
          <w:spacing w:val="-4"/>
          <w:sz w:val="28"/>
          <w:szCs w:val="28"/>
        </w:rPr>
        <w:t>йона</w:t>
      </w:r>
      <w:r w:rsidR="003E79AD">
        <w:rPr>
          <w:spacing w:val="-4"/>
          <w:sz w:val="28"/>
          <w:szCs w:val="28"/>
        </w:rPr>
        <w:t xml:space="preserve"> от 4 сентября 2018 года  №412 </w:t>
      </w:r>
      <w:r w:rsidR="007462FA" w:rsidRPr="003E79AD">
        <w:rPr>
          <w:spacing w:val="-4"/>
          <w:sz w:val="28"/>
          <w:szCs w:val="28"/>
        </w:rPr>
        <w:t xml:space="preserve"> «О защите персональных данных»</w:t>
      </w:r>
      <w:r w:rsidRPr="003E79AD">
        <w:rPr>
          <w:spacing w:val="-4"/>
          <w:sz w:val="28"/>
          <w:szCs w:val="28"/>
        </w:rPr>
        <w:t xml:space="preserve"> </w:t>
      </w:r>
      <w:r w:rsidRPr="008845E1">
        <w:rPr>
          <w:spacing w:val="-4"/>
          <w:sz w:val="28"/>
          <w:szCs w:val="28"/>
        </w:rPr>
        <w:t>в составе</w:t>
      </w:r>
      <w:r w:rsidR="00036C93">
        <w:rPr>
          <w:spacing w:val="-4"/>
          <w:sz w:val="28"/>
          <w:szCs w:val="28"/>
        </w:rPr>
        <w:t>:</w:t>
      </w:r>
      <w:r w:rsidRPr="008845E1">
        <w:rPr>
          <w:spacing w:val="-4"/>
          <w:sz w:val="28"/>
          <w:szCs w:val="28"/>
        </w:rPr>
        <w:t xml:space="preserve"> </w:t>
      </w:r>
      <w:bookmarkEnd w:id="0"/>
    </w:p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9923"/>
      </w:tblGrid>
      <w:tr w:rsidR="00036C93" w:rsidRPr="009D583D" w:rsidTr="00254DFD">
        <w:trPr>
          <w:trHeight w:val="20"/>
        </w:trPr>
        <w:tc>
          <w:tcPr>
            <w:tcW w:w="9923" w:type="dxa"/>
          </w:tcPr>
          <w:p w:rsidR="00036C93" w:rsidRPr="009D583D" w:rsidRDefault="00036C93" w:rsidP="00254DFD">
            <w:pPr>
              <w:pStyle w:val="a3"/>
              <w:suppressAutoHyphens/>
              <w:spacing w:line="240" w:lineRule="auto"/>
              <w:ind w:right="-1" w:firstLine="601"/>
              <w:jc w:val="both"/>
              <w:rPr>
                <w:spacing w:val="6"/>
                <w:sz w:val="28"/>
                <w:szCs w:val="28"/>
              </w:rPr>
            </w:pPr>
            <w:proofErr w:type="spellStart"/>
            <w:r w:rsidRPr="009D583D">
              <w:rPr>
                <w:spacing w:val="-4"/>
                <w:sz w:val="28"/>
                <w:szCs w:val="28"/>
              </w:rPr>
              <w:t>Сюмкин</w:t>
            </w:r>
            <w:proofErr w:type="spellEnd"/>
            <w:r w:rsidRPr="009D583D">
              <w:rPr>
                <w:spacing w:val="-4"/>
                <w:sz w:val="28"/>
                <w:szCs w:val="28"/>
              </w:rPr>
              <w:t xml:space="preserve"> А.М - </w:t>
            </w:r>
            <w:r w:rsidRPr="009D583D">
              <w:rPr>
                <w:bCs/>
                <w:sz w:val="28"/>
                <w:szCs w:val="28"/>
              </w:rPr>
              <w:t>З</w:t>
            </w:r>
            <w:r w:rsidRPr="009D583D">
              <w:rPr>
                <w:sz w:val="28"/>
                <w:szCs w:val="28"/>
              </w:rPr>
              <w:t xml:space="preserve">аместителя Главы – начальника управления делами Администрации </w:t>
            </w:r>
            <w:r w:rsidRPr="009D583D">
              <w:rPr>
                <w:bCs/>
                <w:sz w:val="28"/>
                <w:szCs w:val="28"/>
              </w:rPr>
              <w:t>Атяшевского</w:t>
            </w:r>
            <w:r w:rsidRPr="009D583D">
              <w:rPr>
                <w:sz w:val="28"/>
                <w:szCs w:val="28"/>
              </w:rPr>
              <w:t xml:space="preserve"> муниципального района</w:t>
            </w:r>
            <w:r>
              <w:rPr>
                <w:sz w:val="28"/>
                <w:szCs w:val="28"/>
              </w:rPr>
              <w:t xml:space="preserve"> </w:t>
            </w:r>
            <w:r w:rsidRPr="009D583D">
              <w:rPr>
                <w:sz w:val="28"/>
                <w:szCs w:val="28"/>
              </w:rPr>
              <w:t>(Председатель Комиссии)</w:t>
            </w:r>
            <w:r>
              <w:rPr>
                <w:sz w:val="28"/>
                <w:szCs w:val="28"/>
              </w:rPr>
              <w:t>;</w:t>
            </w:r>
          </w:p>
        </w:tc>
      </w:tr>
      <w:tr w:rsidR="00036C93" w:rsidRPr="009D0F61" w:rsidTr="00254DFD">
        <w:trPr>
          <w:trHeight w:val="20"/>
        </w:trPr>
        <w:tc>
          <w:tcPr>
            <w:tcW w:w="9923" w:type="dxa"/>
          </w:tcPr>
          <w:p w:rsidR="00036C93" w:rsidRPr="009D0F61" w:rsidRDefault="00036C93" w:rsidP="00254DFD">
            <w:pPr>
              <w:pStyle w:val="a3"/>
              <w:suppressAutoHyphens/>
              <w:spacing w:line="240" w:lineRule="auto"/>
              <w:ind w:right="-1" w:firstLine="601"/>
              <w:jc w:val="both"/>
              <w:rPr>
                <w:spacing w:val="-4"/>
                <w:sz w:val="28"/>
                <w:szCs w:val="28"/>
              </w:rPr>
            </w:pPr>
            <w:r w:rsidRPr="009D0F61">
              <w:rPr>
                <w:spacing w:val="-4"/>
                <w:sz w:val="28"/>
                <w:szCs w:val="28"/>
              </w:rPr>
              <w:t xml:space="preserve">Власов С.А. </w:t>
            </w:r>
            <w:r>
              <w:rPr>
                <w:spacing w:val="-4"/>
                <w:sz w:val="28"/>
                <w:szCs w:val="28"/>
              </w:rPr>
              <w:t>– Главный специалист по информатизации и защите информации Финансового управления Администрации Атяшевского муниципального района</w:t>
            </w:r>
            <w:r w:rsidRPr="009D0F61">
              <w:rPr>
                <w:spacing w:val="-4"/>
                <w:sz w:val="28"/>
                <w:szCs w:val="28"/>
              </w:rPr>
              <w:t xml:space="preserve"> (по согласованию)</w:t>
            </w:r>
            <w:r>
              <w:rPr>
                <w:spacing w:val="-4"/>
                <w:sz w:val="28"/>
                <w:szCs w:val="28"/>
              </w:rPr>
              <w:t>;</w:t>
            </w:r>
          </w:p>
          <w:p w:rsidR="00036C93" w:rsidRDefault="00036C93" w:rsidP="00254DFD">
            <w:pPr>
              <w:pStyle w:val="a3"/>
              <w:suppressAutoHyphens/>
              <w:spacing w:line="240" w:lineRule="auto"/>
              <w:ind w:right="-1" w:firstLine="601"/>
              <w:jc w:val="both"/>
              <w:rPr>
                <w:spacing w:val="-4"/>
                <w:sz w:val="28"/>
                <w:szCs w:val="28"/>
              </w:rPr>
            </w:pPr>
            <w:r w:rsidRPr="009D0F61">
              <w:rPr>
                <w:spacing w:val="-4"/>
                <w:sz w:val="28"/>
                <w:szCs w:val="28"/>
              </w:rPr>
              <w:t>Гребнева Л. Г.</w:t>
            </w:r>
            <w:r>
              <w:rPr>
                <w:spacing w:val="-4"/>
                <w:sz w:val="28"/>
                <w:szCs w:val="28"/>
              </w:rPr>
              <w:t xml:space="preserve"> – начальник Правового управления Администрации Атяшевского муниципального района;</w:t>
            </w:r>
          </w:p>
          <w:p w:rsidR="00036C93" w:rsidRPr="009D0F61" w:rsidRDefault="00036C93" w:rsidP="00254DFD">
            <w:pPr>
              <w:pStyle w:val="a3"/>
              <w:suppressAutoHyphens/>
              <w:spacing w:line="240" w:lineRule="auto"/>
              <w:ind w:right="-1" w:firstLine="601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Инчина Л.М. - </w:t>
            </w:r>
            <w:r w:rsidRPr="009D583D">
              <w:rPr>
                <w:sz w:val="28"/>
                <w:szCs w:val="28"/>
              </w:rPr>
              <w:t>заместитель начальника управления делами – заведующую отделом по кадровой работе Администрации Атяшевского муниципального района</w:t>
            </w:r>
            <w:r>
              <w:rPr>
                <w:sz w:val="28"/>
                <w:szCs w:val="28"/>
              </w:rPr>
              <w:t>;</w:t>
            </w:r>
          </w:p>
          <w:p w:rsidR="00036C93" w:rsidRPr="009D0F61" w:rsidRDefault="00036C93" w:rsidP="00254DFD">
            <w:pPr>
              <w:pStyle w:val="a3"/>
              <w:suppressAutoHyphens/>
              <w:spacing w:line="240" w:lineRule="auto"/>
              <w:ind w:right="-1" w:firstLine="601"/>
              <w:jc w:val="both"/>
              <w:rPr>
                <w:sz w:val="28"/>
                <w:szCs w:val="28"/>
              </w:rPr>
            </w:pPr>
            <w:r w:rsidRPr="009D0F61">
              <w:rPr>
                <w:spacing w:val="-4"/>
                <w:sz w:val="28"/>
                <w:szCs w:val="28"/>
              </w:rPr>
              <w:t>Носова Л. В.</w:t>
            </w:r>
            <w:r>
              <w:rPr>
                <w:spacing w:val="-4"/>
                <w:sz w:val="28"/>
                <w:szCs w:val="28"/>
              </w:rPr>
              <w:t xml:space="preserve"> – главный специалист управления делами Администрации Атяшевского муниципального района.</w:t>
            </w:r>
          </w:p>
        </w:tc>
      </w:tr>
    </w:tbl>
    <w:p w:rsidR="000875F0" w:rsidRPr="008845E1" w:rsidRDefault="000875F0" w:rsidP="000875F0">
      <w:pPr>
        <w:ind w:firstLine="709"/>
        <w:jc w:val="both"/>
        <w:rPr>
          <w:sz w:val="28"/>
          <w:szCs w:val="28"/>
        </w:rPr>
      </w:pPr>
      <w:r w:rsidRPr="008845E1">
        <w:rPr>
          <w:sz w:val="28"/>
          <w:szCs w:val="28"/>
        </w:rPr>
        <w:t>проведена адаптация базового набора мер защиты информации применительно к структурно-функциональным характеристикам информационной системы, информационных технологий, особенностей функционирования информационной системы (в том числе исключение из базового набора мер, непосредственно связанных с информационными технологиями, не используемыми в информационной системе, или структурно-функциональными характеристиками, не свойственными информационной системе).</w:t>
      </w:r>
    </w:p>
    <w:p w:rsidR="000875F0" w:rsidRDefault="000875F0" w:rsidP="000875F0">
      <w:pPr>
        <w:ind w:firstLine="709"/>
        <w:jc w:val="both"/>
        <w:rPr>
          <w:b/>
          <w:sz w:val="28"/>
          <w:szCs w:val="28"/>
        </w:rPr>
      </w:pPr>
      <w:r w:rsidRPr="008845E1">
        <w:rPr>
          <w:sz w:val="28"/>
          <w:szCs w:val="28"/>
        </w:rPr>
        <w:t>В таблице 1 представлен адаптированный базовый набор</w:t>
      </w:r>
      <w:r>
        <w:rPr>
          <w:sz w:val="28"/>
          <w:szCs w:val="28"/>
        </w:rPr>
        <w:t xml:space="preserve"> </w:t>
      </w:r>
      <w:r w:rsidRPr="008845E1">
        <w:rPr>
          <w:sz w:val="28"/>
          <w:szCs w:val="28"/>
        </w:rPr>
        <w:t xml:space="preserve">мер защиты информации для </w:t>
      </w:r>
      <w:r w:rsidR="00815D2F">
        <w:rPr>
          <w:sz w:val="28"/>
          <w:szCs w:val="28"/>
        </w:rPr>
        <w:t>«Системы исполнения услуг»</w:t>
      </w:r>
      <w:r w:rsidR="00815D2F" w:rsidRPr="00820C2E">
        <w:rPr>
          <w:sz w:val="28"/>
          <w:szCs w:val="28"/>
        </w:rPr>
        <w:t xml:space="preserve"> </w:t>
      </w:r>
      <w:r w:rsidRPr="008845E1">
        <w:rPr>
          <w:sz w:val="28"/>
          <w:szCs w:val="28"/>
        </w:rPr>
        <w:t xml:space="preserve"> </w:t>
      </w:r>
      <w:r w:rsidR="00BE1E09">
        <w:rPr>
          <w:sz w:val="28"/>
          <w:szCs w:val="28"/>
        </w:rPr>
        <w:t xml:space="preserve">Администрации </w:t>
      </w:r>
      <w:r w:rsidR="00C97CE2">
        <w:rPr>
          <w:sz w:val="28"/>
          <w:szCs w:val="28"/>
        </w:rPr>
        <w:t>Атяшевского</w:t>
      </w:r>
      <w:r w:rsidR="00BE1E09">
        <w:rPr>
          <w:sz w:val="28"/>
          <w:szCs w:val="28"/>
        </w:rPr>
        <w:t xml:space="preserve"> муниципального района</w:t>
      </w:r>
      <w:r>
        <w:rPr>
          <w:bCs/>
          <w:sz w:val="28"/>
          <w:szCs w:val="28"/>
        </w:rPr>
        <w:t xml:space="preserve"> </w:t>
      </w:r>
      <w:r w:rsidRPr="00D55667">
        <w:rPr>
          <w:sz w:val="28"/>
          <w:szCs w:val="28"/>
        </w:rPr>
        <w:t>класса</w:t>
      </w:r>
      <w:r w:rsidRPr="008845E1">
        <w:rPr>
          <w:sz w:val="28"/>
          <w:szCs w:val="28"/>
        </w:rPr>
        <w:t xml:space="preserve"> защищенности </w:t>
      </w:r>
      <w:r w:rsidRPr="008845E1">
        <w:rPr>
          <w:b/>
          <w:sz w:val="28"/>
          <w:szCs w:val="28"/>
        </w:rPr>
        <w:t>К3.</w:t>
      </w:r>
    </w:p>
    <w:p w:rsidR="00B15474" w:rsidRDefault="00B15474" w:rsidP="00BE1E09">
      <w:pPr>
        <w:jc w:val="right"/>
        <w:rPr>
          <w:sz w:val="28"/>
          <w:szCs w:val="28"/>
        </w:rPr>
      </w:pPr>
    </w:p>
    <w:p w:rsidR="00BE1E09" w:rsidRDefault="00BE1E09" w:rsidP="00BE1E09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1016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3969"/>
        <w:gridCol w:w="4535"/>
      </w:tblGrid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Мера защиты информации</w:t>
            </w:r>
          </w:p>
        </w:tc>
        <w:tc>
          <w:tcPr>
            <w:tcW w:w="3969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Базовый набор мер защиты информации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Адаптированный базовый набор мер защиты информации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I. Идентификация и аутентификация субъектов доступа и объектов доступа (ИАФ)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ИАФ.2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Присутствие внешних пользователей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II. Управление доступом субъектов доступа к объектам доступа (УПД)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УПД.9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III. Ограничение программной среды (ОПС)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IV. Защита машинных носителей информации (ЗНИ)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ЗНИ.8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V. Регистрация событий безопасности (РСБ)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VI. Антивирусная защита (АВЗ)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АВЗ.2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VII. Обнаружение вторжений (СОВ)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VIII. Контроль (анализ) защищенности информации (АНЗ)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IX. Обеспечение целостности информационной системы и информации (ОЦЛ)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ОЦЛ.6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X. Обеспечение доступности информации (ОДТ)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ОДТ.2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XI. Защита среды виртуализации (ЗСВ)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 w:val="restart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виртуализации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XII. Защита технических средств (ЗТС)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XIII. Защита информационной системы, ее средств, систем связи и передачи данных (ЗИС)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периферийных устройств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ЗИС.7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мобильного кода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речи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видеоинформации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ЗИС.12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</w:tbl>
    <w:p w:rsidR="00BE1E09" w:rsidRDefault="00BE1E09" w:rsidP="00BE1E09">
      <w:pPr>
        <w:rPr>
          <w:sz w:val="28"/>
          <w:szCs w:val="28"/>
        </w:rPr>
      </w:pPr>
    </w:p>
    <w:p w:rsidR="006F2590" w:rsidRPr="00B742F8" w:rsidRDefault="006F2590" w:rsidP="00BE27F1">
      <w:pPr>
        <w:pStyle w:val="Default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B742F8">
        <w:rPr>
          <w:sz w:val="28"/>
          <w:szCs w:val="28"/>
        </w:rPr>
        <w:t>В ходе</w:t>
      </w:r>
      <w:r>
        <w:rPr>
          <w:sz w:val="28"/>
          <w:szCs w:val="28"/>
        </w:rPr>
        <w:t xml:space="preserve"> </w:t>
      </w:r>
      <w:r w:rsidRPr="00B742F8">
        <w:rPr>
          <w:sz w:val="28"/>
          <w:szCs w:val="28"/>
        </w:rPr>
        <w:t>адаптации базового набора мер защиты информации комиссией</w:t>
      </w:r>
      <w:r>
        <w:rPr>
          <w:sz w:val="28"/>
          <w:szCs w:val="28"/>
        </w:rPr>
        <w:t xml:space="preserve"> </w:t>
      </w:r>
      <w:r w:rsidRPr="00B742F8">
        <w:rPr>
          <w:sz w:val="28"/>
          <w:szCs w:val="28"/>
        </w:rPr>
        <w:t xml:space="preserve">учитывались: </w:t>
      </w:r>
    </w:p>
    <w:p w:rsidR="006F2590" w:rsidRDefault="006F2590" w:rsidP="00270D6D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742F8">
        <w:rPr>
          <w:sz w:val="28"/>
          <w:szCs w:val="28"/>
        </w:rPr>
        <w:t>цели (обеспечение конфиденциальности, целостности и (или) доступности информации) и задачи защиты информации в информационной системе;</w:t>
      </w:r>
    </w:p>
    <w:p w:rsidR="006F2590" w:rsidRDefault="006F2590" w:rsidP="00270D6D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742F8">
        <w:rPr>
          <w:sz w:val="28"/>
          <w:szCs w:val="28"/>
        </w:rPr>
        <w:t>перечень мероприятий проводимых оператором по обеспечению безопасност</w:t>
      </w:r>
      <w:r w:rsidR="00270D6D">
        <w:rPr>
          <w:sz w:val="28"/>
          <w:szCs w:val="28"/>
        </w:rPr>
        <w:t>и в рамках организации в целом;</w:t>
      </w:r>
    </w:p>
    <w:p w:rsidR="006F2590" w:rsidRPr="00B742F8" w:rsidRDefault="006F2590" w:rsidP="00270D6D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742F8">
        <w:rPr>
          <w:sz w:val="28"/>
          <w:szCs w:val="28"/>
        </w:rPr>
        <w:t>применяемые информационные технологии и структурно-функциональные характеристики информационной системы.</w:t>
      </w:r>
    </w:p>
    <w:p w:rsidR="006F2590" w:rsidRPr="00BE27F1" w:rsidRDefault="006F2590" w:rsidP="00BE1E09">
      <w:pPr>
        <w:rPr>
          <w:sz w:val="28"/>
          <w:szCs w:val="28"/>
        </w:rPr>
      </w:pPr>
    </w:p>
    <w:tbl>
      <w:tblPr>
        <w:tblW w:w="4948" w:type="pct"/>
        <w:tblLook w:val="01E0" w:firstRow="1" w:lastRow="1" w:firstColumn="1" w:lastColumn="1" w:noHBand="0" w:noVBand="0"/>
      </w:tblPr>
      <w:tblGrid>
        <w:gridCol w:w="2163"/>
        <w:gridCol w:w="1997"/>
        <w:gridCol w:w="6153"/>
      </w:tblGrid>
      <w:tr w:rsidR="006F2590" w:rsidRPr="006A27FB" w:rsidTr="00470CF2">
        <w:trPr>
          <w:trHeight w:val="313"/>
        </w:trPr>
        <w:tc>
          <w:tcPr>
            <w:tcW w:w="2017" w:type="pct"/>
            <w:gridSpan w:val="2"/>
            <w:vMerge w:val="restart"/>
            <w:hideMark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Председатель:</w:t>
            </w:r>
          </w:p>
        </w:tc>
        <w:tc>
          <w:tcPr>
            <w:tcW w:w="2983" w:type="pct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470CF2">
        <w:trPr>
          <w:trHeight w:val="227"/>
        </w:trPr>
        <w:tc>
          <w:tcPr>
            <w:tcW w:w="2017" w:type="pct"/>
            <w:gridSpan w:val="2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6F2590" w:rsidRPr="006A27FB" w:rsidTr="00470CF2">
        <w:trPr>
          <w:trHeight w:val="20"/>
        </w:trPr>
        <w:tc>
          <w:tcPr>
            <w:tcW w:w="1049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6F2590" w:rsidRPr="006A27FB" w:rsidTr="00470CF2">
        <w:trPr>
          <w:trHeight w:val="313"/>
        </w:trPr>
        <w:tc>
          <w:tcPr>
            <w:tcW w:w="2017" w:type="pct"/>
            <w:gridSpan w:val="2"/>
            <w:vMerge w:val="restart"/>
            <w:hideMark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2983" w:type="pct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470CF2">
        <w:trPr>
          <w:trHeight w:val="227"/>
        </w:trPr>
        <w:tc>
          <w:tcPr>
            <w:tcW w:w="2017" w:type="pct"/>
            <w:gridSpan w:val="2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6F2590" w:rsidRPr="006A27FB" w:rsidTr="00470CF2">
        <w:trPr>
          <w:trHeight w:val="313"/>
        </w:trPr>
        <w:tc>
          <w:tcPr>
            <w:tcW w:w="1049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</w:p>
        </w:tc>
      </w:tr>
      <w:tr w:rsidR="006F2590" w:rsidRPr="006A27FB" w:rsidTr="00470CF2">
        <w:trPr>
          <w:trHeight w:val="313"/>
        </w:trPr>
        <w:tc>
          <w:tcPr>
            <w:tcW w:w="1049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470CF2">
        <w:trPr>
          <w:trHeight w:val="227"/>
        </w:trPr>
        <w:tc>
          <w:tcPr>
            <w:tcW w:w="1049" w:type="pct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6F2590" w:rsidRPr="006A27FB" w:rsidTr="00470CF2">
        <w:trPr>
          <w:trHeight w:val="227"/>
        </w:trPr>
        <w:tc>
          <w:tcPr>
            <w:tcW w:w="1049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8D5DA7" w:rsidRDefault="006F2590" w:rsidP="00470CF2">
            <w:pPr>
              <w:pStyle w:val="11"/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6F2590" w:rsidRPr="006A27FB" w:rsidTr="00470CF2">
        <w:trPr>
          <w:trHeight w:val="132"/>
        </w:trPr>
        <w:tc>
          <w:tcPr>
            <w:tcW w:w="1049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470CF2">
        <w:trPr>
          <w:trHeight w:val="131"/>
        </w:trPr>
        <w:tc>
          <w:tcPr>
            <w:tcW w:w="1049" w:type="pct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</w:tbl>
    <w:p w:rsidR="006F2590" w:rsidRPr="00BE27F1" w:rsidRDefault="006F2590" w:rsidP="00BE1E09">
      <w:pPr>
        <w:rPr>
          <w:sz w:val="28"/>
          <w:szCs w:val="28"/>
        </w:rPr>
      </w:pPr>
    </w:p>
    <w:sectPr w:rsidR="006F2590" w:rsidRPr="00BE27F1" w:rsidSect="00B1547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4447F"/>
    <w:multiLevelType w:val="hybridMultilevel"/>
    <w:tmpl w:val="17C89A6E"/>
    <w:lvl w:ilvl="0" w:tplc="53A42130">
      <w:start w:val="1"/>
      <w:numFmt w:val="bullet"/>
      <w:lvlText w:val="‒"/>
      <w:lvlJc w:val="left"/>
      <w:pPr>
        <w:ind w:left="13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B2C"/>
    <w:rsid w:val="00036C93"/>
    <w:rsid w:val="000875F0"/>
    <w:rsid w:val="00270D6D"/>
    <w:rsid w:val="002B7AA9"/>
    <w:rsid w:val="003E79AD"/>
    <w:rsid w:val="005558E5"/>
    <w:rsid w:val="005F5B2C"/>
    <w:rsid w:val="006F2590"/>
    <w:rsid w:val="007462FA"/>
    <w:rsid w:val="007D1D20"/>
    <w:rsid w:val="00815D2F"/>
    <w:rsid w:val="009B3F80"/>
    <w:rsid w:val="00B15474"/>
    <w:rsid w:val="00B755DB"/>
    <w:rsid w:val="00BE1E09"/>
    <w:rsid w:val="00BE27F1"/>
    <w:rsid w:val="00C97CE2"/>
    <w:rsid w:val="00E138FE"/>
    <w:rsid w:val="00E84F1B"/>
    <w:rsid w:val="00EE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5F5B2C"/>
    <w:pPr>
      <w:keepNext/>
      <w:pageBreakBefore/>
      <w:suppressAutoHyphens/>
      <w:jc w:val="center"/>
      <w:outlineLvl w:val="0"/>
    </w:pPr>
    <w:rPr>
      <w:b/>
      <w:bCs/>
      <w:kern w:val="32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5B2C"/>
    <w:rPr>
      <w:rFonts w:ascii="Times New Roman" w:eastAsia="Times New Roman" w:hAnsi="Times New Roman" w:cs="Times New Roman"/>
      <w:b/>
      <w:bCs/>
      <w:kern w:val="32"/>
      <w:sz w:val="28"/>
      <w:szCs w:val="28"/>
      <w:lang w:val="x-none" w:eastAsia="x-none"/>
    </w:rPr>
  </w:style>
  <w:style w:type="paragraph" w:customStyle="1" w:styleId="a3">
    <w:name w:val="Центрированный"/>
    <w:basedOn w:val="a"/>
    <w:rsid w:val="000875F0"/>
    <w:pPr>
      <w:spacing w:line="360" w:lineRule="auto"/>
      <w:jc w:val="center"/>
    </w:pPr>
    <w:rPr>
      <w:szCs w:val="20"/>
    </w:rPr>
  </w:style>
  <w:style w:type="paragraph" w:customStyle="1" w:styleId="Default">
    <w:name w:val="Default"/>
    <w:rsid w:val="006F25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">
    <w:name w:val="Обычный 1"/>
    <w:basedOn w:val="a"/>
    <w:rsid w:val="006F2590"/>
    <w:pPr>
      <w:spacing w:before="60" w:after="60" w:line="360" w:lineRule="auto"/>
      <w:ind w:firstLine="709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5F5B2C"/>
    <w:pPr>
      <w:keepNext/>
      <w:pageBreakBefore/>
      <w:suppressAutoHyphens/>
      <w:jc w:val="center"/>
      <w:outlineLvl w:val="0"/>
    </w:pPr>
    <w:rPr>
      <w:b/>
      <w:bCs/>
      <w:kern w:val="32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5B2C"/>
    <w:rPr>
      <w:rFonts w:ascii="Times New Roman" w:eastAsia="Times New Roman" w:hAnsi="Times New Roman" w:cs="Times New Roman"/>
      <w:b/>
      <w:bCs/>
      <w:kern w:val="32"/>
      <w:sz w:val="28"/>
      <w:szCs w:val="28"/>
      <w:lang w:val="x-none" w:eastAsia="x-none"/>
    </w:rPr>
  </w:style>
  <w:style w:type="paragraph" w:customStyle="1" w:styleId="a3">
    <w:name w:val="Центрированный"/>
    <w:basedOn w:val="a"/>
    <w:rsid w:val="000875F0"/>
    <w:pPr>
      <w:spacing w:line="360" w:lineRule="auto"/>
      <w:jc w:val="center"/>
    </w:pPr>
    <w:rPr>
      <w:szCs w:val="20"/>
    </w:rPr>
  </w:style>
  <w:style w:type="paragraph" w:customStyle="1" w:styleId="Default">
    <w:name w:val="Default"/>
    <w:rsid w:val="006F25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">
    <w:name w:val="Обычный 1"/>
    <w:basedOn w:val="a"/>
    <w:rsid w:val="006F2590"/>
    <w:pPr>
      <w:spacing w:before="60" w:after="60" w:line="360" w:lineRule="auto"/>
      <w:ind w:firstLine="709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Сипатров Никита</dc:creator>
  <cp:keywords/>
  <dc:description/>
  <cp:lastModifiedBy>Носова</cp:lastModifiedBy>
  <cp:revision>10</cp:revision>
  <dcterms:created xsi:type="dcterms:W3CDTF">2018-08-09T13:28:00Z</dcterms:created>
  <dcterms:modified xsi:type="dcterms:W3CDTF">2018-10-15T08:39:00Z</dcterms:modified>
</cp:coreProperties>
</file>